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7623" w14:textId="3E536F3F" w:rsidR="00FA2870" w:rsidRDefault="00FA2870" w:rsidP="009E088D">
      <w:pPr>
        <w:rPr>
          <w:b/>
          <w:bCs/>
        </w:rPr>
      </w:pPr>
      <w:r w:rsidRPr="00FA2870">
        <w:rPr>
          <w:b/>
          <w:bCs/>
        </w:rPr>
        <w:t>Verdwenen, maar niet vergeten</w:t>
      </w:r>
    </w:p>
    <w:p w14:paraId="19FAC286" w14:textId="49A11225" w:rsidR="00FA2870" w:rsidRPr="00FA2870" w:rsidRDefault="00FA2870" w:rsidP="009E088D">
      <w:pPr>
        <w:rPr>
          <w:b/>
          <w:bCs/>
        </w:rPr>
      </w:pPr>
      <w:r>
        <w:rPr>
          <w:b/>
          <w:bCs/>
        </w:rPr>
        <w:t>Opening expositie Streekmuseum GO over Joods leven op Goeree-Overflakkee</w:t>
      </w:r>
    </w:p>
    <w:p w14:paraId="06901BFD" w14:textId="77777777" w:rsidR="00FA2870" w:rsidRDefault="00FA2870" w:rsidP="009E088D"/>
    <w:p w14:paraId="46657381" w14:textId="32B5E146" w:rsidR="009E088D" w:rsidRDefault="00EF1861" w:rsidP="009E088D">
      <w:r>
        <w:t xml:space="preserve">Op Goeree-Overflakkee brandt weer een menora. </w:t>
      </w:r>
      <w:r w:rsidR="009E088D" w:rsidRPr="009E088D">
        <w:t xml:space="preserve">Ineke van der Meijden-Both stak </w:t>
      </w:r>
      <w:r w:rsidR="009E088D">
        <w:t>deze zevenarmige kandelaar</w:t>
      </w:r>
      <w:r w:rsidR="009E088D" w:rsidRPr="009E088D">
        <w:t xml:space="preserve"> aan tijdens de opening van de expositie 'Een verdwenen gemeenschap. Joods leven op Goeree-Overflakkee'.</w:t>
      </w:r>
      <w:r w:rsidR="009E088D">
        <w:t xml:space="preserve"> Symbolisch ging er daarmee weer licht aan in de </w:t>
      </w:r>
      <w:proofErr w:type="spellStart"/>
      <w:r w:rsidR="009E088D">
        <w:t>Flakkees</w:t>
      </w:r>
      <w:proofErr w:type="spellEnd"/>
      <w:r w:rsidR="009E088D">
        <w:t xml:space="preserve">-Joodse huiskamer van het Streekmuseum Goeree-Overflakkee. </w:t>
      </w:r>
    </w:p>
    <w:p w14:paraId="7CF6B6ED" w14:textId="7BA3D866" w:rsidR="00FA2870" w:rsidRDefault="00523F99" w:rsidP="009E088D">
      <w:r>
        <w:t xml:space="preserve">Mevrouw Van der Meijden woont in de woning in Ouddorp van waaruit haar oma Anna Haas-Franken in 1942 is weggevoerd. </w:t>
      </w:r>
      <w:r w:rsidR="009E088D">
        <w:t>Veel andere nazaten</w:t>
      </w:r>
      <w:r w:rsidR="001957F5">
        <w:t xml:space="preserve"> </w:t>
      </w:r>
      <w:r w:rsidR="009E088D">
        <w:t>waren speciaal voor de opening</w:t>
      </w:r>
      <w:r w:rsidR="001957F5">
        <w:t xml:space="preserve"> </w:t>
      </w:r>
      <w:r w:rsidR="009E088D">
        <w:t xml:space="preserve">naar </w:t>
      </w:r>
      <w:proofErr w:type="spellStart"/>
      <w:r w:rsidR="009E088D">
        <w:t>Flakkee</w:t>
      </w:r>
      <w:proofErr w:type="spellEnd"/>
      <w:r w:rsidR="009E088D">
        <w:t xml:space="preserve"> gekomen.</w:t>
      </w:r>
      <w:r w:rsidR="00FA2870">
        <w:t xml:space="preserve">  Burgemeester  Ada Grootenboer-Dubbelman: ‘</w:t>
      </w:r>
      <w:r w:rsidR="00FA2870" w:rsidRPr="00FA2870">
        <w:t xml:space="preserve">Een verdwenen gemeenschap, maar niet vergeten. Ondanks die inktzwarte periode van de Tweede Wereldoorlog, ondanks de verwoede pogingen van Hitler om het Joodse volk te laten vervagen. Ondanks de </w:t>
      </w:r>
      <w:proofErr w:type="spellStart"/>
      <w:r w:rsidR="00FA2870" w:rsidRPr="00FA2870">
        <w:t>Sjoa</w:t>
      </w:r>
      <w:proofErr w:type="spellEnd"/>
      <w:r w:rsidR="00FA2870" w:rsidRPr="00FA2870">
        <w:t xml:space="preserve">, de </w:t>
      </w:r>
      <w:r>
        <w:t>H</w:t>
      </w:r>
      <w:r w:rsidR="00FA2870" w:rsidRPr="00FA2870">
        <w:t>olocaust. We kunnen niet veranderen wat er destijds is gebeurd. De Joodse gemeenschap is van Goeree-Overflakkee verdwenen. Maar we kunnen hun namen blijven noemen, we kunnen blijven vertellen welke herinneringen deze Joodse inwoners hebben achtergelaten, we kunnen zorgen dat ze niet vergeten worden.</w:t>
      </w:r>
      <w:r w:rsidR="00FA2870">
        <w:t xml:space="preserve">’ Bij het Streekmuseum opende de burgemeester de expositie door </w:t>
      </w:r>
      <w:r w:rsidR="001957F5">
        <w:t>een</w:t>
      </w:r>
      <w:r w:rsidR="009E088D" w:rsidRPr="009E088D">
        <w:t xml:space="preserve"> </w:t>
      </w:r>
      <w:proofErr w:type="spellStart"/>
      <w:r w:rsidR="009E088D" w:rsidRPr="009E088D">
        <w:t>mezoeza</w:t>
      </w:r>
      <w:proofErr w:type="spellEnd"/>
      <w:r w:rsidR="009E088D" w:rsidRPr="009E088D">
        <w:t xml:space="preserve"> vast </w:t>
      </w:r>
      <w:r w:rsidR="00FA2870">
        <w:t xml:space="preserve">te spijkeren </w:t>
      </w:r>
      <w:r w:rsidR="009E088D" w:rsidRPr="009E088D">
        <w:t xml:space="preserve">aan de deurpost van de </w:t>
      </w:r>
      <w:proofErr w:type="spellStart"/>
      <w:r w:rsidR="009E088D" w:rsidRPr="009E088D">
        <w:t>Flakkeese</w:t>
      </w:r>
      <w:proofErr w:type="spellEnd"/>
      <w:r w:rsidR="009E088D" w:rsidRPr="009E088D">
        <w:t xml:space="preserve"> </w:t>
      </w:r>
      <w:r w:rsidR="009E088D">
        <w:t>woning</w:t>
      </w:r>
      <w:r w:rsidR="00FA2870">
        <w:t xml:space="preserve"> van het museum</w:t>
      </w:r>
      <w:r w:rsidR="001957F5">
        <w:t xml:space="preserve">. </w:t>
      </w:r>
      <w:r w:rsidR="00FA2870">
        <w:t xml:space="preserve">In de huiskamer staat de </w:t>
      </w:r>
      <w:r>
        <w:t xml:space="preserve">tafel gedekt voor </w:t>
      </w:r>
      <w:proofErr w:type="spellStart"/>
      <w:r>
        <w:t>sjabbat</w:t>
      </w:r>
      <w:proofErr w:type="spellEnd"/>
      <w:r w:rsidR="00FA2870">
        <w:t>.</w:t>
      </w:r>
    </w:p>
    <w:p w14:paraId="65CBA06F" w14:textId="192474A4" w:rsidR="00FA2870" w:rsidRDefault="00FA2870" w:rsidP="009E088D"/>
    <w:p w14:paraId="33F6834B" w14:textId="0D34D83E" w:rsidR="00FA2870" w:rsidRPr="00FA2870" w:rsidRDefault="00FA2870" w:rsidP="009E088D">
      <w:pPr>
        <w:rPr>
          <w:b/>
          <w:bCs/>
        </w:rPr>
      </w:pPr>
      <w:r w:rsidRPr="00FA2870">
        <w:rPr>
          <w:b/>
          <w:bCs/>
        </w:rPr>
        <w:t>Bruiklenen</w:t>
      </w:r>
    </w:p>
    <w:p w14:paraId="7E6A5D6D" w14:textId="00A9B86B" w:rsidR="00EF1861" w:rsidRDefault="009E088D" w:rsidP="009E088D">
      <w:r>
        <w:t xml:space="preserve">Een werkgroep, bestaande uit Betsy Biemond, Bertrand van den </w:t>
      </w:r>
      <w:proofErr w:type="spellStart"/>
      <w:r>
        <w:t>Boogert</w:t>
      </w:r>
      <w:proofErr w:type="spellEnd"/>
      <w:r>
        <w:t xml:space="preserve">, Jan Both en Matthijs Guijt stelde </w:t>
      </w:r>
      <w:r w:rsidR="001957F5">
        <w:t>de afgelopen maanden de expositie samen. Naast aanwezige objecten van het streekmuseum zelf  zoals de stok van rabbi Slager</w:t>
      </w:r>
      <w:r w:rsidR="00523F99">
        <w:t xml:space="preserve"> en het fotoalbum van zijn dochter </w:t>
      </w:r>
      <w:proofErr w:type="spellStart"/>
      <w:r w:rsidR="00523F99">
        <w:t>Leni</w:t>
      </w:r>
      <w:proofErr w:type="spellEnd"/>
      <w:r w:rsidR="001957F5">
        <w:t xml:space="preserve">) zijn voor deze expositie talloze objecten in bruikleen gegeven. Zo is er het gebedenboek van Margaretha Haagens, dat na de vorige expositie in 1987 bij de familie terugkwam; de </w:t>
      </w:r>
      <w:proofErr w:type="spellStart"/>
      <w:r w:rsidR="001957F5">
        <w:t>mezoeza</w:t>
      </w:r>
      <w:proofErr w:type="spellEnd"/>
      <w:r w:rsidR="001957F5">
        <w:t xml:space="preserve"> van fam. Hartog </w:t>
      </w:r>
      <w:proofErr w:type="spellStart"/>
      <w:r w:rsidR="001957F5">
        <w:t>Gazan</w:t>
      </w:r>
      <w:proofErr w:type="spellEnd"/>
      <w:r w:rsidR="001957F5">
        <w:t xml:space="preserve">, die na een verbouwing aan het pand ontdekt werd; de onderduikbrieven van Debora Rood, die heel recent aan het streekarchief gedoneerd werden en de </w:t>
      </w:r>
      <w:r w:rsidRPr="009E088D">
        <w:t>persoonsbewijzen van Henri</w:t>
      </w:r>
      <w:r w:rsidR="001957F5">
        <w:t>ë</w:t>
      </w:r>
      <w:r w:rsidRPr="009E088D">
        <w:t xml:space="preserve">tte Cohen en haar zoons. </w:t>
      </w:r>
    </w:p>
    <w:p w14:paraId="78C8E539" w14:textId="2E124576" w:rsidR="00EF1861" w:rsidRDefault="00EF1861" w:rsidP="009E088D"/>
    <w:p w14:paraId="22034311" w14:textId="2FCA95DC" w:rsidR="00EF1861" w:rsidRPr="00EF1861" w:rsidRDefault="00EF1861" w:rsidP="009E088D">
      <w:pPr>
        <w:rPr>
          <w:b/>
          <w:bCs/>
        </w:rPr>
      </w:pPr>
      <w:r w:rsidRPr="00EF1861">
        <w:rPr>
          <w:b/>
          <w:bCs/>
        </w:rPr>
        <w:t xml:space="preserve">Rabbijnenbijbel en </w:t>
      </w:r>
      <w:proofErr w:type="spellStart"/>
      <w:r w:rsidRPr="00EF1861">
        <w:rPr>
          <w:b/>
          <w:bCs/>
        </w:rPr>
        <w:t>parochet</w:t>
      </w:r>
      <w:proofErr w:type="spellEnd"/>
    </w:p>
    <w:p w14:paraId="17D9C841" w14:textId="77777777" w:rsidR="00EF1861" w:rsidRDefault="00EF1861" w:rsidP="009E088D">
      <w:r>
        <w:t xml:space="preserve">Bij een verbouwing in 1957 van de voormalige Joodse school kwam een Tenach, een rabbijnenbijbel van zo’n twee eeuwen oud tevoorschijn. Deze werd gerestaureerd en eigendom van de Sjoel in Brielle. Nu ligt hij in de woonkamer van het Streekmuseum – voor het eerst sinds de plundering van 1942 weer op de originele lessenaar die het </w:t>
      </w:r>
      <w:r>
        <w:lastRenderedPageBreak/>
        <w:t>Streekmuseum zelf in bezit heeft. Het voorhang uit de synagoge is ook bewaard gebleven, maar te kwetsbaar om tentoon te stellen. De reproductie die door Anne-Karin Guijt gemaakt is, doet echter niet voor het de echte onder. Dhr. Levie, jarenlang beheerder van de Leidse synagoge waar het originele voorhang hangt: ‘het is bijna mooier dan de echte.’</w:t>
      </w:r>
    </w:p>
    <w:p w14:paraId="347474FD" w14:textId="22AA7EDE" w:rsidR="009E088D" w:rsidRDefault="009E088D" w:rsidP="009E088D">
      <w:r>
        <w:t xml:space="preserve">‘Fantastisch dat het museum dit organiseert, ik heb enorm genoten van zowel de toespraken als de muziek’, zo vat Tineke </w:t>
      </w:r>
      <w:proofErr w:type="spellStart"/>
      <w:r>
        <w:t>Hutjens-Vroegindeweij</w:t>
      </w:r>
      <w:proofErr w:type="spellEnd"/>
      <w:r>
        <w:t xml:space="preserve"> het gevoelen samen van </w:t>
      </w:r>
      <w:r w:rsidR="001957F5">
        <w:t>de talrijke</w:t>
      </w:r>
      <w:r>
        <w:t xml:space="preserve"> aanwezigen. </w:t>
      </w:r>
    </w:p>
    <w:p w14:paraId="3E9FBC16" w14:textId="77777777" w:rsidR="00FA2870" w:rsidRDefault="00FA2870" w:rsidP="009E088D"/>
    <w:p w14:paraId="6968C169" w14:textId="617B6612" w:rsidR="00EF1861" w:rsidRPr="00EF1861" w:rsidRDefault="00EF1861" w:rsidP="009E088D">
      <w:pPr>
        <w:rPr>
          <w:b/>
          <w:bCs/>
        </w:rPr>
      </w:pPr>
      <w:r>
        <w:rPr>
          <w:b/>
          <w:bCs/>
        </w:rPr>
        <w:t>Project ‘</w:t>
      </w:r>
      <w:r w:rsidRPr="00EF1861">
        <w:rPr>
          <w:b/>
          <w:bCs/>
        </w:rPr>
        <w:t>Vervolgd en vermoord</w:t>
      </w:r>
      <w:r>
        <w:rPr>
          <w:b/>
          <w:bCs/>
        </w:rPr>
        <w:t>’</w:t>
      </w:r>
    </w:p>
    <w:p w14:paraId="367C86FF" w14:textId="0A148836" w:rsidR="009E088D" w:rsidRDefault="009E088D" w:rsidP="009E088D">
      <w:r w:rsidRPr="009E088D">
        <w:t>De expositie maakt deel uit van het project 'Vervolgd en vermoord', waarin naast het Streekmuseum GO ook stichting WO2GO participeert.</w:t>
      </w:r>
      <w:r w:rsidR="001957F5">
        <w:t xml:space="preserve"> Naast een lezingenserie is er ook een lesbrief, en ook in de komende maanden volgen er nog andere projecten om de </w:t>
      </w:r>
      <w:proofErr w:type="spellStart"/>
      <w:r w:rsidR="001957F5">
        <w:t>Flak</w:t>
      </w:r>
      <w:r w:rsidR="00523F99">
        <w:t>k</w:t>
      </w:r>
      <w:r w:rsidR="00EF1861">
        <w:t>ees</w:t>
      </w:r>
      <w:proofErr w:type="spellEnd"/>
      <w:r w:rsidR="00EF1861">
        <w:t xml:space="preserve"> Joodse gemeenschap en de lokale Jodenvervolging tijdens de oorlog voor het voetlicht te brengen. </w:t>
      </w:r>
    </w:p>
    <w:p w14:paraId="74A1145B" w14:textId="77777777" w:rsidR="00EF1861" w:rsidRDefault="00EF1861" w:rsidP="009E088D"/>
    <w:p w14:paraId="4DEB986F" w14:textId="77777777" w:rsidR="00EF1861" w:rsidRDefault="00EF1861" w:rsidP="009E088D">
      <w:pPr>
        <w:pBdr>
          <w:bottom w:val="single" w:sz="6" w:space="1" w:color="auto"/>
        </w:pBdr>
      </w:pPr>
    </w:p>
    <w:p w14:paraId="402BEBF0" w14:textId="2B4165C7" w:rsidR="00EF1861" w:rsidRDefault="00EF1861" w:rsidP="009E088D">
      <w:r>
        <w:t>Voor meer informatie:</w:t>
      </w:r>
    </w:p>
    <w:p w14:paraId="6773F97D" w14:textId="138DBF00" w:rsidR="00EF1861" w:rsidRDefault="00EF1861" w:rsidP="009E088D">
      <w:r>
        <w:t xml:space="preserve">Betsy Biemond, </w:t>
      </w:r>
      <w:hyperlink r:id="rId4" w:history="1">
        <w:r w:rsidRPr="004D24E7">
          <w:rPr>
            <w:rStyle w:val="Hyperlink"/>
          </w:rPr>
          <w:t>info@betsybiemond.nl/</w:t>
        </w:r>
      </w:hyperlink>
      <w:r>
        <w:t xml:space="preserve"> 06-46342337</w:t>
      </w:r>
      <w:r w:rsidR="00523F99">
        <w:t xml:space="preserve">/www.betsybiemond.nl </w:t>
      </w:r>
    </w:p>
    <w:p w14:paraId="7ABC0B5E" w14:textId="42E850F3" w:rsidR="00EF1861" w:rsidRPr="009E088D" w:rsidRDefault="00EF1861" w:rsidP="009E088D">
      <w:r>
        <w:t xml:space="preserve">Bertrand van den </w:t>
      </w:r>
      <w:proofErr w:type="spellStart"/>
      <w:r>
        <w:t>Boogert</w:t>
      </w:r>
      <w:proofErr w:type="spellEnd"/>
      <w:r>
        <w:t xml:space="preserve">, </w:t>
      </w:r>
      <w:hyperlink r:id="rId5" w:history="1">
        <w:r w:rsidRPr="004D24E7">
          <w:rPr>
            <w:rStyle w:val="Hyperlink"/>
          </w:rPr>
          <w:t>bertrand@streekmuseum.nl/</w:t>
        </w:r>
      </w:hyperlink>
      <w:r>
        <w:t xml:space="preserve"> 06-13405123</w:t>
      </w:r>
    </w:p>
    <w:p w14:paraId="19C320D0" w14:textId="6C6F2400" w:rsidR="00E918DA" w:rsidRPr="006E7F3E" w:rsidRDefault="00E918DA" w:rsidP="006E7F3E"/>
    <w:sectPr w:rsidR="00E918DA" w:rsidRPr="006E7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DA"/>
    <w:rsid w:val="001957F5"/>
    <w:rsid w:val="0021691A"/>
    <w:rsid w:val="0048266B"/>
    <w:rsid w:val="00523F99"/>
    <w:rsid w:val="006E7F3E"/>
    <w:rsid w:val="009E088D"/>
    <w:rsid w:val="00E918DA"/>
    <w:rsid w:val="00EF1861"/>
    <w:rsid w:val="00FA2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CBEB"/>
  <w15:chartTrackingRefBased/>
  <w15:docId w15:val="{70522C34-16C6-4605-9063-F3512F3C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088D"/>
  </w:style>
  <w:style w:type="paragraph" w:styleId="Kop1">
    <w:name w:val="heading 1"/>
    <w:basedOn w:val="Standaard"/>
    <w:next w:val="Standaard"/>
    <w:link w:val="Kop1Char"/>
    <w:uiPriority w:val="9"/>
    <w:qFormat/>
    <w:rsid w:val="00E91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1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18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18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18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18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18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18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18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18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18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18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18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18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18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18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18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18DA"/>
    <w:rPr>
      <w:rFonts w:eastAsiaTheme="majorEastAsia" w:cstheme="majorBidi"/>
      <w:color w:val="272727" w:themeColor="text1" w:themeTint="D8"/>
    </w:rPr>
  </w:style>
  <w:style w:type="paragraph" w:styleId="Titel">
    <w:name w:val="Title"/>
    <w:basedOn w:val="Standaard"/>
    <w:next w:val="Standaard"/>
    <w:link w:val="TitelChar"/>
    <w:uiPriority w:val="10"/>
    <w:qFormat/>
    <w:rsid w:val="00E91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18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18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18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18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18DA"/>
    <w:rPr>
      <w:i/>
      <w:iCs/>
      <w:color w:val="404040" w:themeColor="text1" w:themeTint="BF"/>
    </w:rPr>
  </w:style>
  <w:style w:type="paragraph" w:styleId="Lijstalinea">
    <w:name w:val="List Paragraph"/>
    <w:basedOn w:val="Standaard"/>
    <w:uiPriority w:val="34"/>
    <w:qFormat/>
    <w:rsid w:val="00E918DA"/>
    <w:pPr>
      <w:ind w:left="720"/>
      <w:contextualSpacing/>
    </w:pPr>
  </w:style>
  <w:style w:type="character" w:styleId="Intensievebenadrukking">
    <w:name w:val="Intense Emphasis"/>
    <w:basedOn w:val="Standaardalinea-lettertype"/>
    <w:uiPriority w:val="21"/>
    <w:qFormat/>
    <w:rsid w:val="00E918DA"/>
    <w:rPr>
      <w:i/>
      <w:iCs/>
      <w:color w:val="0F4761" w:themeColor="accent1" w:themeShade="BF"/>
    </w:rPr>
  </w:style>
  <w:style w:type="paragraph" w:styleId="Duidelijkcitaat">
    <w:name w:val="Intense Quote"/>
    <w:basedOn w:val="Standaard"/>
    <w:next w:val="Standaard"/>
    <w:link w:val="DuidelijkcitaatChar"/>
    <w:uiPriority w:val="30"/>
    <w:qFormat/>
    <w:rsid w:val="00E91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18DA"/>
    <w:rPr>
      <w:i/>
      <w:iCs/>
      <w:color w:val="0F4761" w:themeColor="accent1" w:themeShade="BF"/>
    </w:rPr>
  </w:style>
  <w:style w:type="character" w:styleId="Intensieveverwijzing">
    <w:name w:val="Intense Reference"/>
    <w:basedOn w:val="Standaardalinea-lettertype"/>
    <w:uiPriority w:val="32"/>
    <w:qFormat/>
    <w:rsid w:val="00E918DA"/>
    <w:rPr>
      <w:b/>
      <w:bCs/>
      <w:smallCaps/>
      <w:color w:val="0F4761" w:themeColor="accent1" w:themeShade="BF"/>
      <w:spacing w:val="5"/>
    </w:rPr>
  </w:style>
  <w:style w:type="character" w:styleId="Hyperlink">
    <w:name w:val="Hyperlink"/>
    <w:basedOn w:val="Standaardalinea-lettertype"/>
    <w:uiPriority w:val="99"/>
    <w:unhideWhenUsed/>
    <w:rsid w:val="009E088D"/>
    <w:rPr>
      <w:color w:val="467886" w:themeColor="hyperlink"/>
      <w:u w:val="single"/>
    </w:rPr>
  </w:style>
  <w:style w:type="character" w:styleId="Onopgelostemelding">
    <w:name w:val="Unresolved Mention"/>
    <w:basedOn w:val="Standaardalinea-lettertype"/>
    <w:uiPriority w:val="99"/>
    <w:semiHidden/>
    <w:unhideWhenUsed/>
    <w:rsid w:val="009E0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30772">
      <w:bodyDiv w:val="1"/>
      <w:marLeft w:val="0"/>
      <w:marRight w:val="0"/>
      <w:marTop w:val="0"/>
      <w:marBottom w:val="0"/>
      <w:divBdr>
        <w:top w:val="none" w:sz="0" w:space="0" w:color="auto"/>
        <w:left w:val="none" w:sz="0" w:space="0" w:color="auto"/>
        <w:bottom w:val="none" w:sz="0" w:space="0" w:color="auto"/>
        <w:right w:val="none" w:sz="0" w:space="0" w:color="auto"/>
      </w:divBdr>
    </w:div>
    <w:div w:id="948390599">
      <w:bodyDiv w:val="1"/>
      <w:marLeft w:val="0"/>
      <w:marRight w:val="0"/>
      <w:marTop w:val="0"/>
      <w:marBottom w:val="0"/>
      <w:divBdr>
        <w:top w:val="none" w:sz="0" w:space="0" w:color="auto"/>
        <w:left w:val="none" w:sz="0" w:space="0" w:color="auto"/>
        <w:bottom w:val="none" w:sz="0" w:space="0" w:color="auto"/>
        <w:right w:val="none" w:sz="0" w:space="0" w:color="auto"/>
      </w:divBdr>
    </w:div>
    <w:div w:id="1117724083">
      <w:bodyDiv w:val="1"/>
      <w:marLeft w:val="0"/>
      <w:marRight w:val="0"/>
      <w:marTop w:val="0"/>
      <w:marBottom w:val="0"/>
      <w:divBdr>
        <w:top w:val="none" w:sz="0" w:space="0" w:color="auto"/>
        <w:left w:val="none" w:sz="0" w:space="0" w:color="auto"/>
        <w:bottom w:val="none" w:sz="0" w:space="0" w:color="auto"/>
        <w:right w:val="none" w:sz="0" w:space="0" w:color="auto"/>
      </w:divBdr>
    </w:div>
    <w:div w:id="1143040177">
      <w:bodyDiv w:val="1"/>
      <w:marLeft w:val="0"/>
      <w:marRight w:val="0"/>
      <w:marTop w:val="0"/>
      <w:marBottom w:val="0"/>
      <w:divBdr>
        <w:top w:val="none" w:sz="0" w:space="0" w:color="auto"/>
        <w:left w:val="none" w:sz="0" w:space="0" w:color="auto"/>
        <w:bottom w:val="none" w:sz="0" w:space="0" w:color="auto"/>
        <w:right w:val="none" w:sz="0" w:space="0" w:color="auto"/>
      </w:divBdr>
    </w:div>
    <w:div w:id="1345785245">
      <w:bodyDiv w:val="1"/>
      <w:marLeft w:val="0"/>
      <w:marRight w:val="0"/>
      <w:marTop w:val="0"/>
      <w:marBottom w:val="0"/>
      <w:divBdr>
        <w:top w:val="none" w:sz="0" w:space="0" w:color="auto"/>
        <w:left w:val="none" w:sz="0" w:space="0" w:color="auto"/>
        <w:bottom w:val="none" w:sz="0" w:space="0" w:color="auto"/>
        <w:right w:val="none" w:sz="0" w:space="0" w:color="auto"/>
      </w:divBdr>
    </w:div>
    <w:div w:id="18573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rtrand@streekmuseum.nl/" TargetMode="External"/><Relationship Id="rId4" Type="http://schemas.openxmlformats.org/officeDocument/2006/relationships/hyperlink" Target="mailto:info@betsybiemo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3040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Biemond</dc:creator>
  <cp:keywords/>
  <dc:description/>
  <cp:lastModifiedBy>Betsy Biemond</cp:lastModifiedBy>
  <cp:revision>2</cp:revision>
  <dcterms:created xsi:type="dcterms:W3CDTF">2025-03-27T15:16:00Z</dcterms:created>
  <dcterms:modified xsi:type="dcterms:W3CDTF">2025-03-27T15:16:00Z</dcterms:modified>
</cp:coreProperties>
</file>